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FB3" w:rsidRDefault="00AC5FB3" w:rsidP="00AC5FB3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AC5FB3" w:rsidRDefault="00AC5FB3" w:rsidP="00AC5F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AC5FB3" w:rsidRDefault="00AC5FB3" w:rsidP="00AC5F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AC5FB3" w:rsidRPr="009F2D47" w:rsidRDefault="00AC5FB3" w:rsidP="00AC5FB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AC5FB3" w:rsidRPr="009F2D47" w:rsidRDefault="00AC5FB3" w:rsidP="00AC5FB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AC5FB3" w:rsidRDefault="00AC5FB3" w:rsidP="00AC5FB3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октября 2019 г.                         г. Ипатово                                           № 448-р</w:t>
      </w:r>
    </w:p>
    <w:p w:rsidR="00AC5FB3" w:rsidRDefault="00AC5FB3" w:rsidP="00AC5F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C5FB3" w:rsidRDefault="00AC5FB3" w:rsidP="00AC5F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 xml:space="preserve">Об утверждении отчёта об исполнении бюджета Ипатовского городского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B1447B">
        <w:rPr>
          <w:rFonts w:ascii="Times New Roman" w:hAnsi="Times New Roman" w:cs="Times New Roman"/>
          <w:sz w:val="28"/>
          <w:szCs w:val="28"/>
        </w:rPr>
        <w:t xml:space="preserve"> Ставропо</w:t>
      </w:r>
      <w:r>
        <w:rPr>
          <w:rFonts w:ascii="Times New Roman" w:hAnsi="Times New Roman" w:cs="Times New Roman"/>
          <w:sz w:val="28"/>
          <w:szCs w:val="28"/>
        </w:rPr>
        <w:t xml:space="preserve">льского края за 9 месяцев 2019 </w:t>
      </w:r>
      <w:r w:rsidRPr="00B1447B"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B1447B" w:rsidRPr="00B1447B" w:rsidRDefault="00B1447B" w:rsidP="00B1447B">
      <w:pPr>
        <w:rPr>
          <w:rFonts w:ascii="Times New Roman" w:hAnsi="Times New Roman" w:cs="Times New Roman"/>
          <w:sz w:val="28"/>
          <w:szCs w:val="28"/>
        </w:rPr>
      </w:pPr>
    </w:p>
    <w:p w:rsid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>В соответствии с Бюджетным коде</w:t>
      </w:r>
      <w:r>
        <w:rPr>
          <w:rFonts w:ascii="Times New Roman" w:hAnsi="Times New Roman" w:cs="Times New Roman"/>
          <w:sz w:val="28"/>
          <w:szCs w:val="28"/>
        </w:rPr>
        <w:t>ксом Российской Федерации, реше</w:t>
      </w:r>
      <w:r w:rsidRPr="00B1447B">
        <w:rPr>
          <w:rFonts w:ascii="Times New Roman" w:hAnsi="Times New Roman" w:cs="Times New Roman"/>
          <w:sz w:val="28"/>
          <w:szCs w:val="28"/>
        </w:rPr>
        <w:t xml:space="preserve">нием Думы Ипатовского городского </w:t>
      </w:r>
      <w:proofErr w:type="gramStart"/>
      <w:r w:rsidRPr="00B1447B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B1447B">
        <w:rPr>
          <w:rFonts w:ascii="Times New Roman" w:hAnsi="Times New Roman" w:cs="Times New Roman"/>
          <w:sz w:val="28"/>
          <w:szCs w:val="28"/>
        </w:rPr>
        <w:t xml:space="preserve"> края от 20 сен</w:t>
      </w:r>
      <w:r>
        <w:rPr>
          <w:rFonts w:ascii="Times New Roman" w:hAnsi="Times New Roman" w:cs="Times New Roman"/>
          <w:sz w:val="28"/>
          <w:szCs w:val="28"/>
        </w:rPr>
        <w:t xml:space="preserve">тября </w:t>
      </w:r>
      <w:r w:rsidRPr="00B1447B">
        <w:rPr>
          <w:rFonts w:ascii="Times New Roman" w:hAnsi="Times New Roman" w:cs="Times New Roman"/>
          <w:sz w:val="28"/>
          <w:szCs w:val="28"/>
        </w:rPr>
        <w:t>2017 г. № 19 «Об утвержде</w:t>
      </w:r>
      <w:r>
        <w:rPr>
          <w:rFonts w:ascii="Times New Roman" w:hAnsi="Times New Roman" w:cs="Times New Roman"/>
          <w:sz w:val="28"/>
          <w:szCs w:val="28"/>
        </w:rPr>
        <w:t>нии Положения о бюджетном про</w:t>
      </w:r>
      <w:r w:rsidRPr="00B1447B">
        <w:rPr>
          <w:rFonts w:ascii="Times New Roman" w:hAnsi="Times New Roman" w:cs="Times New Roman"/>
          <w:sz w:val="28"/>
          <w:szCs w:val="28"/>
        </w:rPr>
        <w:t>цессе в Ипатовском городском округе Ставропольского края» (с изменениями, внесенными решениями Думы Ипатовского городского округа  Ставропольского края от 24 октября 2017 г. № 46,от 22 октября 2019 г. № 96):</w:t>
      </w:r>
    </w:p>
    <w:p w:rsidR="00B1447B" w:rsidRPr="00B1447B" w:rsidRDefault="00B1447B" w:rsidP="00B1447B">
      <w:pPr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 xml:space="preserve">1. Утвердить прилагаемый отчёт </w:t>
      </w:r>
      <w:r>
        <w:rPr>
          <w:rFonts w:ascii="Times New Roman" w:hAnsi="Times New Roman" w:cs="Times New Roman"/>
          <w:sz w:val="28"/>
          <w:szCs w:val="28"/>
        </w:rPr>
        <w:t>об исполнении бюджета Ипатовско</w:t>
      </w:r>
      <w:r w:rsidRPr="00B1447B">
        <w:rPr>
          <w:rFonts w:ascii="Times New Roman" w:hAnsi="Times New Roman" w:cs="Times New Roman"/>
          <w:sz w:val="28"/>
          <w:szCs w:val="28"/>
        </w:rPr>
        <w:t xml:space="preserve">го городского </w:t>
      </w:r>
      <w:proofErr w:type="gramStart"/>
      <w:r w:rsidRPr="00B1447B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B1447B">
        <w:rPr>
          <w:rFonts w:ascii="Times New Roman" w:hAnsi="Times New Roman" w:cs="Times New Roman"/>
          <w:sz w:val="28"/>
          <w:szCs w:val="28"/>
        </w:rPr>
        <w:t xml:space="preserve"> края за 9 месяцев 2019  года (далее -Отчет) по доходам в сумме 1184931,23 тыс. рублей и по расходам в сумме 1201141,04 тыс. рублей с превышением расходов над доходами в сумме 16209,81 тыс. рублей и со следующими показателями:</w:t>
      </w: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 xml:space="preserve">- доходы бюджета Ипатовского городского округа  Ставропольского края за 9 месяцев 2019  года по кодам </w:t>
      </w:r>
      <w:r>
        <w:rPr>
          <w:rFonts w:ascii="Times New Roman" w:hAnsi="Times New Roman" w:cs="Times New Roman"/>
          <w:sz w:val="28"/>
          <w:szCs w:val="28"/>
        </w:rPr>
        <w:t>видов и подвидов доходов бюджет</w:t>
      </w:r>
      <w:r w:rsidRPr="00B1447B">
        <w:rPr>
          <w:rFonts w:ascii="Times New Roman" w:hAnsi="Times New Roman" w:cs="Times New Roman"/>
          <w:sz w:val="28"/>
          <w:szCs w:val="28"/>
        </w:rPr>
        <w:t>ной классификации;</w:t>
      </w: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 xml:space="preserve">- расходы бюджета Ипатовского городского </w:t>
      </w:r>
      <w:proofErr w:type="gramStart"/>
      <w:r w:rsidRPr="00B1447B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B1447B">
        <w:rPr>
          <w:rFonts w:ascii="Times New Roman" w:hAnsi="Times New Roman" w:cs="Times New Roman"/>
          <w:sz w:val="28"/>
          <w:szCs w:val="28"/>
        </w:rPr>
        <w:t xml:space="preserve"> края за 9 месяцев 2019  года по разделам и подразделам, целевым статьям и видам расходов классификации расходов бюджетов бюджетной классификации Российской Федерации в ведомственной структуре расходов местного бюджета;</w:t>
      </w: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 xml:space="preserve">- источники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  <w:r w:rsidRPr="00B1447B">
        <w:rPr>
          <w:rFonts w:ascii="Times New Roman" w:hAnsi="Times New Roman" w:cs="Times New Roman"/>
          <w:sz w:val="28"/>
          <w:szCs w:val="28"/>
        </w:rPr>
        <w:t xml:space="preserve">Ставропольского края за 9 месяцев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B1447B">
        <w:rPr>
          <w:rFonts w:ascii="Times New Roman" w:hAnsi="Times New Roman" w:cs="Times New Roman"/>
          <w:sz w:val="28"/>
          <w:szCs w:val="28"/>
        </w:rPr>
        <w:t xml:space="preserve"> года по кодам групп, подгрупп, статей, видов источников финансирования дефицитов бюджетов;</w:t>
      </w: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>- численность муниципальных служащих Ипатовского городского окру</w:t>
      </w:r>
      <w:r>
        <w:rPr>
          <w:rFonts w:ascii="Times New Roman" w:hAnsi="Times New Roman" w:cs="Times New Roman"/>
          <w:sz w:val="28"/>
          <w:szCs w:val="28"/>
        </w:rPr>
        <w:t xml:space="preserve">га </w:t>
      </w:r>
      <w:r w:rsidRPr="00B1447B">
        <w:rPr>
          <w:rFonts w:ascii="Times New Roman" w:hAnsi="Times New Roman" w:cs="Times New Roman"/>
          <w:sz w:val="28"/>
          <w:szCs w:val="28"/>
        </w:rPr>
        <w:t>Ставропольского края и работников муниципальных учреждений Ипатовского городского округа  Ставропольского края, а также  расходы на оп</w:t>
      </w:r>
      <w:r>
        <w:rPr>
          <w:rFonts w:ascii="Times New Roman" w:hAnsi="Times New Roman" w:cs="Times New Roman"/>
          <w:sz w:val="28"/>
          <w:szCs w:val="28"/>
        </w:rPr>
        <w:t>лату их труда</w:t>
      </w:r>
      <w:r w:rsidRPr="00B1447B">
        <w:rPr>
          <w:rFonts w:ascii="Times New Roman" w:hAnsi="Times New Roman" w:cs="Times New Roman"/>
          <w:sz w:val="28"/>
          <w:szCs w:val="28"/>
        </w:rPr>
        <w:t xml:space="preserve"> за 9 месяцев 2019  года.</w:t>
      </w:r>
    </w:p>
    <w:p w:rsidR="00B1447B" w:rsidRDefault="00B1447B" w:rsidP="00B1447B">
      <w:pPr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>2. Направить в Думу Ипатовского городского округа  Ставропольского края и Контрольно-счетную комиссию Ипатовского городского округа  Ставропольского края:</w:t>
      </w: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>2.1.Отчёт;</w:t>
      </w: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>2.2.Отчет об исполнении бюджета Ипатовского городского округа Ставропольского края за 9 ме</w:t>
      </w:r>
      <w:r>
        <w:rPr>
          <w:rFonts w:ascii="Times New Roman" w:hAnsi="Times New Roman" w:cs="Times New Roman"/>
          <w:sz w:val="28"/>
          <w:szCs w:val="28"/>
        </w:rPr>
        <w:t xml:space="preserve">сяцев2019 </w:t>
      </w:r>
      <w:r w:rsidRPr="00B1447B">
        <w:rPr>
          <w:rFonts w:ascii="Times New Roman" w:hAnsi="Times New Roman" w:cs="Times New Roman"/>
          <w:sz w:val="28"/>
          <w:szCs w:val="28"/>
        </w:rPr>
        <w:t>года по форме, утвержденной Министерством финансов Российской Федерации (в электронном виде).</w:t>
      </w:r>
    </w:p>
    <w:p w:rsid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>3. Опубликовать Отчет в муниципальной газете «Ипатовский ин</w:t>
      </w:r>
      <w:r>
        <w:rPr>
          <w:rFonts w:ascii="Times New Roman" w:hAnsi="Times New Roman" w:cs="Times New Roman"/>
          <w:sz w:val="28"/>
          <w:szCs w:val="28"/>
        </w:rPr>
        <w:t>фор</w:t>
      </w:r>
      <w:r w:rsidRPr="00B1447B">
        <w:rPr>
          <w:rFonts w:ascii="Times New Roman" w:hAnsi="Times New Roman" w:cs="Times New Roman"/>
          <w:sz w:val="28"/>
          <w:szCs w:val="28"/>
        </w:rPr>
        <w:t>мационный вестник».</w:t>
      </w:r>
    </w:p>
    <w:p w:rsidR="00B1447B" w:rsidRPr="00B1447B" w:rsidRDefault="00B1447B" w:rsidP="00B1447B">
      <w:pPr>
        <w:rPr>
          <w:rFonts w:ascii="Times New Roman" w:hAnsi="Times New Roman" w:cs="Times New Roman"/>
          <w:sz w:val="28"/>
          <w:szCs w:val="28"/>
        </w:rPr>
      </w:pPr>
    </w:p>
    <w:p w:rsid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 xml:space="preserve"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</w:t>
      </w:r>
      <w:proofErr w:type="gramStart"/>
      <w:r w:rsidRPr="00B1447B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B1447B">
        <w:rPr>
          <w:rFonts w:ascii="Times New Roman" w:hAnsi="Times New Roman" w:cs="Times New Roman"/>
          <w:sz w:val="28"/>
          <w:szCs w:val="28"/>
        </w:rPr>
        <w:t xml:space="preserve"> края в информационно-телекоммуникационной сети «Интернет».</w:t>
      </w:r>
    </w:p>
    <w:p w:rsidR="00B1447B" w:rsidRPr="00B1447B" w:rsidRDefault="00B1447B" w:rsidP="00B1447B">
      <w:pPr>
        <w:rPr>
          <w:rFonts w:ascii="Times New Roman" w:hAnsi="Times New Roman" w:cs="Times New Roman"/>
          <w:sz w:val="28"/>
          <w:szCs w:val="28"/>
        </w:rPr>
      </w:pPr>
    </w:p>
    <w:p w:rsid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>5. Контроль за выполнением настоящего распоряжения возложить на заместителя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B1447B">
        <w:rPr>
          <w:rFonts w:ascii="Times New Roman" w:hAnsi="Times New Roman" w:cs="Times New Roman"/>
          <w:sz w:val="28"/>
          <w:szCs w:val="28"/>
        </w:rPr>
        <w:t>Ставропольского края Т.А. Фоменко.</w:t>
      </w:r>
    </w:p>
    <w:p w:rsidR="00B1447B" w:rsidRDefault="00B1447B" w:rsidP="00B1447B">
      <w:pPr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>6. Настоящее распоряжение вступает в силу со дня его подписания.</w:t>
      </w:r>
    </w:p>
    <w:p w:rsid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447B" w:rsidRP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1447B" w:rsidRP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 xml:space="preserve">городского округа  </w:t>
      </w:r>
    </w:p>
    <w:p w:rsidR="00B1447B" w:rsidRPr="00B1447B" w:rsidRDefault="00B1447B" w:rsidP="00B1447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1447B">
        <w:rPr>
          <w:rFonts w:ascii="Times New Roman" w:hAnsi="Times New Roman" w:cs="Times New Roman"/>
          <w:sz w:val="28"/>
          <w:szCs w:val="28"/>
        </w:rPr>
        <w:t xml:space="preserve">Ставропольского края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44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С.Б.Савченко</w:t>
      </w:r>
      <w:bookmarkStart w:id="0" w:name="_GoBack"/>
      <w:bookmarkEnd w:id="0"/>
    </w:p>
    <w:sectPr w:rsidR="00B1447B" w:rsidRPr="00B1447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666C6"/>
    <w:rsid w:val="000B2EAA"/>
    <w:rsid w:val="001106D9"/>
    <w:rsid w:val="001B1CF1"/>
    <w:rsid w:val="001F00CE"/>
    <w:rsid w:val="002145FD"/>
    <w:rsid w:val="002938D4"/>
    <w:rsid w:val="00313F7F"/>
    <w:rsid w:val="0033338E"/>
    <w:rsid w:val="0033339D"/>
    <w:rsid w:val="00344DE0"/>
    <w:rsid w:val="00440559"/>
    <w:rsid w:val="00440D05"/>
    <w:rsid w:val="00460078"/>
    <w:rsid w:val="00461C17"/>
    <w:rsid w:val="0047080A"/>
    <w:rsid w:val="004D67CD"/>
    <w:rsid w:val="004F370F"/>
    <w:rsid w:val="004F531A"/>
    <w:rsid w:val="00576FBF"/>
    <w:rsid w:val="005A2297"/>
    <w:rsid w:val="005B7503"/>
    <w:rsid w:val="00646DF6"/>
    <w:rsid w:val="006930AE"/>
    <w:rsid w:val="006C0163"/>
    <w:rsid w:val="006E0ED2"/>
    <w:rsid w:val="006F3244"/>
    <w:rsid w:val="007133C6"/>
    <w:rsid w:val="00743D69"/>
    <w:rsid w:val="00760526"/>
    <w:rsid w:val="007B6D11"/>
    <w:rsid w:val="007E29C7"/>
    <w:rsid w:val="00875D22"/>
    <w:rsid w:val="008D4A04"/>
    <w:rsid w:val="008F1F81"/>
    <w:rsid w:val="00944590"/>
    <w:rsid w:val="009906E3"/>
    <w:rsid w:val="009C0318"/>
    <w:rsid w:val="00A6588E"/>
    <w:rsid w:val="00A93606"/>
    <w:rsid w:val="00AC5FB3"/>
    <w:rsid w:val="00B07C0A"/>
    <w:rsid w:val="00B1447B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67F67"/>
    <w:rsid w:val="00C9732A"/>
    <w:rsid w:val="00CB1F1A"/>
    <w:rsid w:val="00D0110A"/>
    <w:rsid w:val="00D16603"/>
    <w:rsid w:val="00D74E1A"/>
    <w:rsid w:val="00DD0CBE"/>
    <w:rsid w:val="00E348C0"/>
    <w:rsid w:val="00EC7F62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E66C59D-1967-4B23-A6FE-609C62C1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83937-0527-41D3-88BC-D614459DC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2019-11-01T08:48:00Z</cp:lastPrinted>
  <dcterms:created xsi:type="dcterms:W3CDTF">2019-10-29T12:07:00Z</dcterms:created>
  <dcterms:modified xsi:type="dcterms:W3CDTF">2019-11-01T13:04:00Z</dcterms:modified>
</cp:coreProperties>
</file>